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A3C0" w14:textId="1F2B9938" w:rsidR="006F1B57" w:rsidRPr="00C55D9C" w:rsidRDefault="006F1B57" w:rsidP="00C55D9C">
      <w:pPr>
        <w:pStyle w:val="NormalWeb"/>
        <w:contextualSpacing/>
        <w:jc w:val="center"/>
        <w:rPr>
          <w:rFonts w:ascii="Times" w:hAnsi="Times"/>
          <w:b/>
          <w:bCs/>
          <w:color w:val="000000"/>
          <w:sz w:val="28"/>
          <w:szCs w:val="32"/>
        </w:rPr>
      </w:pPr>
      <w:r w:rsidRPr="00C55D9C">
        <w:rPr>
          <w:rFonts w:ascii="Times" w:hAnsi="Times"/>
          <w:b/>
          <w:bCs/>
          <w:color w:val="000000"/>
          <w:sz w:val="28"/>
          <w:szCs w:val="32"/>
        </w:rPr>
        <w:t>Instructional Coaching Cycle</w:t>
      </w:r>
      <w:r w:rsidR="00C55D9C" w:rsidRPr="00C55D9C">
        <w:rPr>
          <w:rFonts w:ascii="Times" w:hAnsi="Times"/>
          <w:b/>
          <w:bCs/>
          <w:color w:val="000000"/>
          <w:sz w:val="28"/>
          <w:szCs w:val="32"/>
        </w:rPr>
        <w:t xml:space="preserve"> (Optional)</w:t>
      </w:r>
    </w:p>
    <w:p w14:paraId="285AD433" w14:textId="070F6DD8" w:rsidR="006F1B57" w:rsidRPr="006F1B57" w:rsidRDefault="006F1B57" w:rsidP="00C55D9C">
      <w:pPr>
        <w:pStyle w:val="NormalWeb"/>
        <w:contextualSpacing/>
        <w:jc w:val="center"/>
        <w:rPr>
          <w:rFonts w:ascii="Times" w:hAnsi="Times"/>
          <w:color w:val="000000"/>
        </w:rPr>
      </w:pPr>
      <w:r w:rsidRPr="006F1B57">
        <w:rPr>
          <w:rFonts w:ascii="Times" w:hAnsi="Times"/>
          <w:color w:val="000000"/>
        </w:rPr>
        <w:t>1. Pre-conference, 2. Observation, &amp; 3. Post-conference</w:t>
      </w:r>
    </w:p>
    <w:p w14:paraId="1C00E174" w14:textId="77777777" w:rsidR="006F1B57" w:rsidRPr="006F1B57" w:rsidRDefault="006F1B57" w:rsidP="00C55D9C">
      <w:pPr>
        <w:pStyle w:val="NormalWeb"/>
        <w:contextualSpacing/>
        <w:rPr>
          <w:rFonts w:ascii="Times" w:hAnsi="Times"/>
          <w:color w:val="000000"/>
        </w:rPr>
      </w:pPr>
    </w:p>
    <w:p w14:paraId="13B5F0EE" w14:textId="3BDE72C6" w:rsidR="006F1B57" w:rsidRDefault="006F1B57" w:rsidP="00C55D9C">
      <w:pPr>
        <w:pStyle w:val="NormalWeb"/>
        <w:contextualSpacing/>
        <w:rPr>
          <w:rFonts w:ascii="Times" w:hAnsi="Times"/>
          <w:color w:val="000000"/>
        </w:rPr>
      </w:pPr>
      <w:r w:rsidRPr="00C55D9C">
        <w:rPr>
          <w:rFonts w:ascii="Times" w:hAnsi="Times"/>
          <w:b/>
          <w:bCs/>
          <w:color w:val="000000"/>
        </w:rPr>
        <w:t>Pre-Observation Conference</w:t>
      </w:r>
      <w:r w:rsidRPr="00C55D9C">
        <w:rPr>
          <w:rFonts w:ascii="Times" w:hAnsi="Times"/>
          <w:b/>
          <w:bCs/>
          <w:color w:val="000000"/>
        </w:rPr>
        <w:t>:</w:t>
      </w:r>
      <w:r w:rsidRPr="006F1B57">
        <w:rPr>
          <w:rFonts w:ascii="Times" w:hAnsi="Times"/>
          <w:color w:val="000000"/>
        </w:rPr>
        <w:t xml:space="preserve"> Cooperating Teacher and Student Teacher</w:t>
      </w:r>
    </w:p>
    <w:p w14:paraId="5FE5FA42" w14:textId="77777777" w:rsidR="00C55D9C" w:rsidRPr="006F1B57" w:rsidRDefault="00C55D9C" w:rsidP="00C55D9C">
      <w:pPr>
        <w:pStyle w:val="NormalWeb"/>
        <w:contextualSpacing/>
        <w:rPr>
          <w:rFonts w:ascii="Times" w:hAnsi="Times"/>
          <w:color w:val="000000"/>
        </w:rPr>
      </w:pPr>
    </w:p>
    <w:p w14:paraId="7292944D" w14:textId="1AA23B68" w:rsidR="006F1B57" w:rsidRDefault="006F1B57" w:rsidP="00C55D9C">
      <w:pPr>
        <w:pStyle w:val="NormalWeb"/>
        <w:numPr>
          <w:ilvl w:val="0"/>
          <w:numId w:val="2"/>
        </w:numPr>
        <w:contextualSpacing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What has the student teacher been doing well so far? (Use evidence of instructional methods, classroom management, etc.)</w:t>
      </w:r>
    </w:p>
    <w:p w14:paraId="5CCDCF7C" w14:textId="1E3F93C9" w:rsidR="00C55D9C" w:rsidRDefault="00C55D9C" w:rsidP="00C55D9C">
      <w:pPr>
        <w:pStyle w:val="NormalWeb"/>
        <w:ind w:left="720"/>
        <w:contextualSpacing/>
        <w:rPr>
          <w:rFonts w:ascii="Times" w:hAnsi="Times"/>
          <w:color w:val="000000"/>
        </w:rPr>
      </w:pPr>
    </w:p>
    <w:p w14:paraId="08154B2F" w14:textId="77777777" w:rsidR="00C55D9C" w:rsidRDefault="00C55D9C" w:rsidP="00C55D9C">
      <w:pPr>
        <w:pStyle w:val="NormalWeb"/>
        <w:ind w:left="720"/>
        <w:contextualSpacing/>
        <w:rPr>
          <w:rFonts w:ascii="Times" w:hAnsi="Times"/>
          <w:color w:val="000000"/>
        </w:rPr>
      </w:pPr>
    </w:p>
    <w:p w14:paraId="60E52CCC" w14:textId="52F483BF" w:rsidR="00C55D9C" w:rsidRDefault="00C55D9C" w:rsidP="00C55D9C">
      <w:pPr>
        <w:pStyle w:val="NormalWeb"/>
        <w:ind w:left="720"/>
        <w:contextualSpacing/>
        <w:rPr>
          <w:rFonts w:ascii="Times" w:hAnsi="Times"/>
          <w:color w:val="000000"/>
        </w:rPr>
      </w:pPr>
    </w:p>
    <w:p w14:paraId="096F16F9" w14:textId="77777777" w:rsidR="00C55D9C" w:rsidRDefault="00C55D9C" w:rsidP="00C55D9C">
      <w:pPr>
        <w:pStyle w:val="NormalWeb"/>
        <w:ind w:left="720"/>
        <w:contextualSpacing/>
        <w:rPr>
          <w:rFonts w:ascii="Times" w:hAnsi="Times"/>
          <w:color w:val="000000"/>
        </w:rPr>
      </w:pPr>
    </w:p>
    <w:p w14:paraId="13A92594" w14:textId="05D1071B" w:rsidR="006F1B57" w:rsidRDefault="006F1B57" w:rsidP="00C55D9C">
      <w:pPr>
        <w:pStyle w:val="NormalWeb"/>
        <w:numPr>
          <w:ilvl w:val="0"/>
          <w:numId w:val="2"/>
        </w:numPr>
        <w:contextualSpacing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What is one current challenge the student teacher may be facing with their classroom instruction?</w:t>
      </w:r>
    </w:p>
    <w:p w14:paraId="3F0A5693" w14:textId="0AA80EFC" w:rsidR="00C55D9C" w:rsidRDefault="00C55D9C" w:rsidP="00C55D9C">
      <w:pPr>
        <w:pStyle w:val="NormalWeb"/>
        <w:contextualSpacing/>
        <w:rPr>
          <w:rFonts w:ascii="Times" w:hAnsi="Times"/>
          <w:color w:val="000000"/>
        </w:rPr>
      </w:pPr>
    </w:p>
    <w:p w14:paraId="6C539B42" w14:textId="5E781847" w:rsidR="00C55D9C" w:rsidRDefault="00C55D9C" w:rsidP="00C55D9C">
      <w:pPr>
        <w:pStyle w:val="NormalWeb"/>
        <w:contextualSpacing/>
        <w:rPr>
          <w:rFonts w:ascii="Times" w:hAnsi="Times"/>
          <w:color w:val="000000"/>
        </w:rPr>
      </w:pPr>
    </w:p>
    <w:p w14:paraId="40484BD0" w14:textId="3091333F" w:rsidR="00C55D9C" w:rsidRDefault="00C55D9C" w:rsidP="00C55D9C">
      <w:pPr>
        <w:pStyle w:val="NormalWeb"/>
        <w:contextualSpacing/>
        <w:rPr>
          <w:rFonts w:ascii="Times" w:hAnsi="Times"/>
          <w:color w:val="000000"/>
        </w:rPr>
      </w:pPr>
    </w:p>
    <w:p w14:paraId="4D67B2B4" w14:textId="77777777" w:rsidR="00C55D9C" w:rsidRDefault="00C55D9C" w:rsidP="00C55D9C">
      <w:pPr>
        <w:pStyle w:val="NormalWeb"/>
        <w:contextualSpacing/>
        <w:rPr>
          <w:rFonts w:ascii="Times" w:hAnsi="Times"/>
          <w:color w:val="000000"/>
        </w:rPr>
      </w:pPr>
    </w:p>
    <w:p w14:paraId="794FE394" w14:textId="4B1AFDF9" w:rsidR="006F1B57" w:rsidRDefault="006F1B57" w:rsidP="00C55D9C">
      <w:pPr>
        <w:pStyle w:val="NormalWeb"/>
        <w:numPr>
          <w:ilvl w:val="0"/>
          <w:numId w:val="2"/>
        </w:numPr>
        <w:contextualSpacing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Have the student teacher explain the upcoming lesson you will observe. </w:t>
      </w:r>
    </w:p>
    <w:p w14:paraId="658E19BD" w14:textId="063F7181" w:rsidR="006F1B57" w:rsidRDefault="00C55D9C" w:rsidP="00C55D9C">
      <w:pPr>
        <w:pStyle w:val="NormalWeb"/>
        <w:numPr>
          <w:ilvl w:val="1"/>
          <w:numId w:val="2"/>
        </w:numPr>
        <w:contextualSpacing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Lesson plan</w:t>
      </w:r>
    </w:p>
    <w:p w14:paraId="4AF202E8" w14:textId="41665C17" w:rsidR="0025096F" w:rsidRDefault="0025096F" w:rsidP="0025096F">
      <w:pPr>
        <w:pStyle w:val="NormalWeb"/>
        <w:contextualSpacing/>
        <w:rPr>
          <w:rFonts w:ascii="Times" w:hAnsi="Times"/>
          <w:color w:val="000000"/>
        </w:rPr>
      </w:pPr>
    </w:p>
    <w:p w14:paraId="0EE7C815" w14:textId="548ADFCC" w:rsidR="0025096F" w:rsidRDefault="0025096F" w:rsidP="0025096F">
      <w:pPr>
        <w:pStyle w:val="NormalWeb"/>
        <w:contextualSpacing/>
        <w:rPr>
          <w:rFonts w:ascii="Times" w:hAnsi="Times"/>
          <w:color w:val="000000"/>
        </w:rPr>
      </w:pPr>
    </w:p>
    <w:p w14:paraId="6EB88A98" w14:textId="38A9E23B" w:rsidR="0025096F" w:rsidRDefault="0025096F" w:rsidP="0025096F">
      <w:pPr>
        <w:pStyle w:val="NormalWeb"/>
        <w:contextualSpacing/>
        <w:rPr>
          <w:rFonts w:ascii="Times" w:hAnsi="Times"/>
          <w:color w:val="000000"/>
        </w:rPr>
      </w:pPr>
    </w:p>
    <w:p w14:paraId="6858B265" w14:textId="77777777" w:rsidR="0025096F" w:rsidRDefault="0025096F" w:rsidP="0025096F">
      <w:pPr>
        <w:pStyle w:val="NormalWeb"/>
        <w:contextualSpacing/>
        <w:rPr>
          <w:rFonts w:ascii="Times" w:hAnsi="Times"/>
          <w:color w:val="000000"/>
        </w:rPr>
      </w:pPr>
    </w:p>
    <w:p w14:paraId="6670A698" w14:textId="6CF38C6B" w:rsidR="00C55D9C" w:rsidRDefault="00C55D9C" w:rsidP="00C55D9C">
      <w:pPr>
        <w:pStyle w:val="NormalWeb"/>
        <w:numPr>
          <w:ilvl w:val="1"/>
          <w:numId w:val="2"/>
        </w:numPr>
        <w:contextualSpacing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Any struggles or barriers while planning? </w:t>
      </w:r>
    </w:p>
    <w:p w14:paraId="565EC6F4" w14:textId="0D034FA4" w:rsidR="0025096F" w:rsidRDefault="0025096F" w:rsidP="0025096F">
      <w:pPr>
        <w:pStyle w:val="NormalWeb"/>
        <w:contextualSpacing/>
        <w:rPr>
          <w:rFonts w:ascii="Times" w:hAnsi="Times"/>
          <w:color w:val="000000"/>
        </w:rPr>
      </w:pPr>
    </w:p>
    <w:p w14:paraId="5313079D" w14:textId="2DC0B90A" w:rsidR="0025096F" w:rsidRDefault="0025096F" w:rsidP="0025096F">
      <w:pPr>
        <w:pStyle w:val="NormalWeb"/>
        <w:contextualSpacing/>
        <w:rPr>
          <w:rFonts w:ascii="Times" w:hAnsi="Times"/>
          <w:color w:val="000000"/>
        </w:rPr>
      </w:pPr>
    </w:p>
    <w:p w14:paraId="55878122" w14:textId="4A71E0A6" w:rsidR="0025096F" w:rsidRDefault="0025096F" w:rsidP="0025096F">
      <w:pPr>
        <w:pStyle w:val="NormalWeb"/>
        <w:contextualSpacing/>
        <w:rPr>
          <w:rFonts w:ascii="Times" w:hAnsi="Times"/>
          <w:color w:val="000000"/>
        </w:rPr>
      </w:pPr>
    </w:p>
    <w:p w14:paraId="0DC41E58" w14:textId="77777777" w:rsidR="0025096F" w:rsidRDefault="0025096F" w:rsidP="0025096F">
      <w:pPr>
        <w:pStyle w:val="NormalWeb"/>
        <w:contextualSpacing/>
        <w:rPr>
          <w:rFonts w:ascii="Times" w:hAnsi="Times"/>
          <w:color w:val="000000"/>
        </w:rPr>
      </w:pPr>
    </w:p>
    <w:p w14:paraId="07626C39" w14:textId="1C18055A" w:rsidR="00C55D9C" w:rsidRDefault="00C55D9C" w:rsidP="00C55D9C">
      <w:pPr>
        <w:pStyle w:val="NormalWeb"/>
        <w:numPr>
          <w:ilvl w:val="1"/>
          <w:numId w:val="2"/>
        </w:numPr>
        <w:contextualSpacing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Any additional help they may need to finish planning?</w:t>
      </w:r>
    </w:p>
    <w:p w14:paraId="60921613" w14:textId="37CCC7DF" w:rsidR="0025096F" w:rsidRDefault="0025096F" w:rsidP="0025096F">
      <w:pPr>
        <w:pStyle w:val="NormalWeb"/>
        <w:contextualSpacing/>
        <w:rPr>
          <w:rFonts w:ascii="Times" w:hAnsi="Times"/>
          <w:color w:val="000000"/>
        </w:rPr>
      </w:pPr>
    </w:p>
    <w:p w14:paraId="461C8ECD" w14:textId="509F31AD" w:rsidR="0025096F" w:rsidRDefault="0025096F" w:rsidP="0025096F">
      <w:pPr>
        <w:pStyle w:val="NormalWeb"/>
        <w:contextualSpacing/>
        <w:rPr>
          <w:rFonts w:ascii="Times" w:hAnsi="Times"/>
          <w:color w:val="000000"/>
        </w:rPr>
      </w:pPr>
    </w:p>
    <w:p w14:paraId="0641A693" w14:textId="77777777" w:rsidR="0025096F" w:rsidRDefault="0025096F" w:rsidP="0025096F">
      <w:pPr>
        <w:pStyle w:val="NormalWeb"/>
        <w:contextualSpacing/>
        <w:rPr>
          <w:rFonts w:ascii="Times" w:hAnsi="Times"/>
          <w:color w:val="000000"/>
        </w:rPr>
      </w:pPr>
    </w:p>
    <w:p w14:paraId="5DE65BEA" w14:textId="77777777" w:rsidR="0025096F" w:rsidRDefault="0025096F" w:rsidP="0025096F">
      <w:pPr>
        <w:pStyle w:val="NormalWeb"/>
        <w:contextualSpacing/>
        <w:rPr>
          <w:rFonts w:ascii="Times" w:hAnsi="Times"/>
          <w:color w:val="000000"/>
        </w:rPr>
      </w:pPr>
    </w:p>
    <w:p w14:paraId="053FCE3E" w14:textId="69610A07" w:rsidR="00C55D9C" w:rsidRPr="0025096F" w:rsidRDefault="00C55D9C" w:rsidP="00C55D9C">
      <w:pPr>
        <w:pStyle w:val="NormalWeb"/>
        <w:numPr>
          <w:ilvl w:val="0"/>
          <w:numId w:val="2"/>
        </w:numPr>
        <w:contextualSpacing/>
        <w:rPr>
          <w:rStyle w:val="eop"/>
          <w:rFonts w:ascii="Times" w:hAnsi="Times"/>
          <w:color w:val="000000"/>
        </w:rPr>
      </w:pPr>
      <w:r>
        <w:rPr>
          <w:rStyle w:val="normaltextrun"/>
        </w:rPr>
        <w:t>For this lesson, w</w:t>
      </w:r>
      <w:r>
        <w:rPr>
          <w:rStyle w:val="normaltextrun"/>
        </w:rPr>
        <w:t xml:space="preserve">hat one teaching strategy </w:t>
      </w:r>
      <w:r>
        <w:rPr>
          <w:rStyle w:val="normaltextrun"/>
        </w:rPr>
        <w:t>to</w:t>
      </w:r>
      <w:r>
        <w:rPr>
          <w:rStyle w:val="normaltextrun"/>
        </w:rPr>
        <w:t xml:space="preserve"> focus</w:t>
      </w:r>
      <w:r>
        <w:rPr>
          <w:rStyle w:val="normaltextrun"/>
        </w:rPr>
        <w:t xml:space="preserve"> on when</w:t>
      </w:r>
      <w:r>
        <w:rPr>
          <w:rStyle w:val="normaltextrun"/>
        </w:rPr>
        <w:t xml:space="preserve"> gathering observational data? (i.e., Enthusiasm, questioning techniques, movement around the room, direction giving, formative feedback, etc.)</w:t>
      </w:r>
      <w:r>
        <w:rPr>
          <w:rStyle w:val="eop"/>
        </w:rPr>
        <w:t> </w:t>
      </w:r>
      <w:r>
        <w:rPr>
          <w:rStyle w:val="eop"/>
        </w:rPr>
        <w:t xml:space="preserve">– could be the same as #2. </w:t>
      </w:r>
    </w:p>
    <w:p w14:paraId="4ACAAF92" w14:textId="5CBE45A2" w:rsidR="0025096F" w:rsidRDefault="0025096F" w:rsidP="0025096F">
      <w:pPr>
        <w:pStyle w:val="NormalWeb"/>
        <w:contextualSpacing/>
        <w:rPr>
          <w:rStyle w:val="eop"/>
        </w:rPr>
      </w:pPr>
    </w:p>
    <w:p w14:paraId="0A8250A4" w14:textId="445C4F90" w:rsidR="0025096F" w:rsidRDefault="0025096F" w:rsidP="0025096F">
      <w:pPr>
        <w:pStyle w:val="NormalWeb"/>
        <w:contextualSpacing/>
        <w:rPr>
          <w:rStyle w:val="eop"/>
        </w:rPr>
      </w:pPr>
    </w:p>
    <w:p w14:paraId="246512B1" w14:textId="77777777" w:rsidR="0025096F" w:rsidRPr="00C55D9C" w:rsidRDefault="0025096F" w:rsidP="0025096F">
      <w:pPr>
        <w:pStyle w:val="NormalWeb"/>
        <w:contextualSpacing/>
        <w:rPr>
          <w:rStyle w:val="eop"/>
          <w:rFonts w:ascii="Times" w:hAnsi="Times"/>
          <w:color w:val="000000"/>
        </w:rPr>
      </w:pPr>
    </w:p>
    <w:p w14:paraId="6EDF283D" w14:textId="6A059122" w:rsidR="00C55D9C" w:rsidRDefault="00C55D9C" w:rsidP="00C55D9C">
      <w:pPr>
        <w:pStyle w:val="NormalWeb"/>
        <w:contextualSpacing/>
        <w:rPr>
          <w:rStyle w:val="eop"/>
        </w:rPr>
      </w:pPr>
    </w:p>
    <w:p w14:paraId="729DB25F" w14:textId="77777777" w:rsidR="0025096F" w:rsidRDefault="0025096F" w:rsidP="00C55D9C">
      <w:pPr>
        <w:pStyle w:val="NormalWeb"/>
        <w:contextualSpacing/>
        <w:rPr>
          <w:rStyle w:val="eop"/>
        </w:rPr>
      </w:pPr>
    </w:p>
    <w:p w14:paraId="37277282" w14:textId="0217AED7" w:rsidR="006F1B57" w:rsidRDefault="00C55D9C" w:rsidP="00C55D9C">
      <w:pPr>
        <w:pStyle w:val="NormalWeb"/>
        <w:contextualSpacing/>
        <w:rPr>
          <w:rStyle w:val="eop"/>
        </w:rPr>
      </w:pPr>
      <w:r w:rsidRPr="00C55D9C">
        <w:rPr>
          <w:rStyle w:val="eop"/>
          <w:b/>
          <w:bCs/>
        </w:rPr>
        <w:t>Observation:</w:t>
      </w:r>
      <w:r>
        <w:rPr>
          <w:rStyle w:val="eop"/>
        </w:rPr>
        <w:t xml:space="preserve"> Cooperating Teacher - Utilize one of the forms given to you to collect observational data (Notices and Wonderings, TAG Feedback, or two-column Performance Review)</w:t>
      </w:r>
    </w:p>
    <w:p w14:paraId="619B1930" w14:textId="77777777" w:rsidR="00C55D9C" w:rsidRPr="006F1B57" w:rsidRDefault="00C55D9C" w:rsidP="00C55D9C">
      <w:pPr>
        <w:pStyle w:val="NormalWeb"/>
        <w:contextualSpacing/>
        <w:rPr>
          <w:rFonts w:ascii="Times" w:hAnsi="Times"/>
          <w:color w:val="000000"/>
        </w:rPr>
      </w:pPr>
    </w:p>
    <w:p w14:paraId="56FAAE82" w14:textId="77777777" w:rsidR="0025096F" w:rsidRDefault="0025096F" w:rsidP="00C55D9C">
      <w:pPr>
        <w:pStyle w:val="NormalWeb"/>
        <w:contextualSpacing/>
        <w:rPr>
          <w:rFonts w:ascii="Times" w:hAnsi="Times"/>
          <w:b/>
          <w:bCs/>
          <w:color w:val="000000"/>
        </w:rPr>
      </w:pPr>
    </w:p>
    <w:p w14:paraId="5070C0DB" w14:textId="1F9FF806" w:rsidR="006F1B57" w:rsidRPr="00C55D9C" w:rsidRDefault="006F1B57" w:rsidP="00C55D9C">
      <w:pPr>
        <w:pStyle w:val="NormalWeb"/>
        <w:contextualSpacing/>
        <w:rPr>
          <w:rFonts w:ascii="Times" w:hAnsi="Times"/>
          <w:color w:val="000000"/>
        </w:rPr>
      </w:pPr>
      <w:r w:rsidRPr="00C55D9C">
        <w:rPr>
          <w:rFonts w:ascii="Times" w:hAnsi="Times"/>
          <w:b/>
          <w:bCs/>
          <w:color w:val="000000"/>
        </w:rPr>
        <w:lastRenderedPageBreak/>
        <w:t>Post-Observation Conference</w:t>
      </w:r>
      <w:r w:rsidR="00C55D9C" w:rsidRPr="00C55D9C">
        <w:rPr>
          <w:rFonts w:ascii="Times" w:hAnsi="Times"/>
          <w:b/>
          <w:bCs/>
          <w:color w:val="000000"/>
        </w:rPr>
        <w:t xml:space="preserve">: </w:t>
      </w:r>
      <w:r w:rsidR="00C55D9C">
        <w:rPr>
          <w:rFonts w:ascii="Times" w:hAnsi="Times"/>
          <w:color w:val="000000"/>
        </w:rPr>
        <w:t>Cooperating Teacher and Student Teacher</w:t>
      </w:r>
    </w:p>
    <w:p w14:paraId="54C9EF26" w14:textId="1622314A" w:rsidR="00C55D9C" w:rsidRDefault="00C55D9C" w:rsidP="00C55D9C">
      <w:pPr>
        <w:pStyle w:val="NormalWeb"/>
        <w:contextualSpacing/>
        <w:rPr>
          <w:rFonts w:ascii="Times" w:hAnsi="Times"/>
          <w:color w:val="000000"/>
        </w:rPr>
      </w:pPr>
    </w:p>
    <w:p w14:paraId="38C9AF1D" w14:textId="74FA6FF3" w:rsidR="00C55D9C" w:rsidRDefault="00C55D9C" w:rsidP="00C55D9C">
      <w:pPr>
        <w:pStyle w:val="NormalWeb"/>
        <w:numPr>
          <w:ilvl w:val="0"/>
          <w:numId w:val="13"/>
        </w:numPr>
        <w:contextualSpacing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Student Teacher Answers: </w:t>
      </w:r>
    </w:p>
    <w:p w14:paraId="2C7A1976" w14:textId="26D0CB5E" w:rsidR="00C55D9C" w:rsidRPr="0025096F" w:rsidRDefault="00C55D9C" w:rsidP="00C55D9C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Did your lesson match your lesson plan</w:t>
      </w:r>
      <w:r>
        <w:rPr>
          <w:rStyle w:val="normaltextrun"/>
        </w:rPr>
        <w:t>?</w:t>
      </w:r>
      <w:r>
        <w:rPr>
          <w:rStyle w:val="normaltextrun"/>
        </w:rPr>
        <w:t xml:space="preserve"> D</w:t>
      </w:r>
      <w:r>
        <w:rPr>
          <w:rStyle w:val="normaltextrun"/>
        </w:rPr>
        <w:t>id it deviate?</w:t>
      </w:r>
      <w:r>
        <w:rPr>
          <w:rStyle w:val="normaltextrun"/>
        </w:rPr>
        <w:t xml:space="preserve"> How?</w:t>
      </w:r>
      <w:r>
        <w:rPr>
          <w:rStyle w:val="eop"/>
        </w:rPr>
        <w:t> </w:t>
      </w:r>
    </w:p>
    <w:p w14:paraId="33169B82" w14:textId="05589336" w:rsidR="0025096F" w:rsidRDefault="0025096F" w:rsidP="0025096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32142EF2" w14:textId="76D11D12" w:rsidR="0025096F" w:rsidRDefault="0025096F" w:rsidP="0025096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4F553286" w14:textId="1280299B" w:rsidR="0025096F" w:rsidRDefault="0025096F" w:rsidP="0025096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59C8DA80" w14:textId="77777777" w:rsidR="0025096F" w:rsidRDefault="0025096F" w:rsidP="0025096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51063A4F" w14:textId="77777777" w:rsidR="0025096F" w:rsidRDefault="0025096F" w:rsidP="002509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32F9038" w14:textId="49B2A153" w:rsidR="00C55D9C" w:rsidRPr="0025096F" w:rsidRDefault="00C55D9C" w:rsidP="00C55D9C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Describe what went well while teaching the lesson. </w:t>
      </w:r>
      <w:r>
        <w:rPr>
          <w:rStyle w:val="eop"/>
        </w:rPr>
        <w:t> </w:t>
      </w:r>
    </w:p>
    <w:p w14:paraId="64E3C56A" w14:textId="111972AA" w:rsidR="0025096F" w:rsidRDefault="0025096F" w:rsidP="0025096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850A09A" w14:textId="09734D60" w:rsidR="0025096F" w:rsidRDefault="0025096F" w:rsidP="0025096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276C0C6E" w14:textId="7725A668" w:rsidR="0025096F" w:rsidRDefault="0025096F" w:rsidP="0025096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7A6DEACC" w14:textId="77777777" w:rsidR="0025096F" w:rsidRDefault="0025096F" w:rsidP="0025096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46E84B51" w14:textId="77777777" w:rsidR="0025096F" w:rsidRDefault="0025096F" w:rsidP="002509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2BC91B5" w14:textId="589E391E" w:rsidR="00C55D9C" w:rsidRPr="0025096F" w:rsidRDefault="00C55D9C" w:rsidP="00C55D9C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Describe any challenges you had while teaching the lesson.</w:t>
      </w:r>
      <w:r>
        <w:rPr>
          <w:rStyle w:val="eop"/>
        </w:rPr>
        <w:t> </w:t>
      </w:r>
    </w:p>
    <w:p w14:paraId="490213CE" w14:textId="6FBEB2DB" w:rsidR="0025096F" w:rsidRDefault="0025096F" w:rsidP="0025096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1E0606B" w14:textId="65D5A099" w:rsidR="0025096F" w:rsidRDefault="0025096F" w:rsidP="0025096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4F7EFD99" w14:textId="55D3C5A0" w:rsidR="0025096F" w:rsidRDefault="0025096F" w:rsidP="0025096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38516C4F" w14:textId="77777777" w:rsidR="0025096F" w:rsidRDefault="0025096F" w:rsidP="0025096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759275A1" w14:textId="77777777" w:rsidR="0025096F" w:rsidRDefault="0025096F" w:rsidP="002509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D709985" w14:textId="7DC2C2C1" w:rsidR="00C55D9C" w:rsidRPr="00C55D9C" w:rsidRDefault="00C55D9C" w:rsidP="00C55D9C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If you had the opportunity to reteach this lesson, what strategies would remain the same? What would change?</w:t>
      </w:r>
      <w:r>
        <w:rPr>
          <w:rStyle w:val="eop"/>
        </w:rPr>
        <w:t> </w:t>
      </w:r>
    </w:p>
    <w:p w14:paraId="33B65D40" w14:textId="0EB78F30" w:rsidR="00C55D9C" w:rsidRDefault="00C55D9C" w:rsidP="00C55D9C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14:paraId="32FCD4EB" w14:textId="26B4DCBB" w:rsidR="0025096F" w:rsidRDefault="0025096F" w:rsidP="00C55D9C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14:paraId="0384B719" w14:textId="1570E04C" w:rsidR="0025096F" w:rsidRDefault="0025096F" w:rsidP="00C55D9C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14:paraId="26598F83" w14:textId="77777777" w:rsidR="0025096F" w:rsidRDefault="0025096F" w:rsidP="00C55D9C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14:paraId="785749F9" w14:textId="47BDBB0F" w:rsidR="0025096F" w:rsidRDefault="0025096F" w:rsidP="00C55D9C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14:paraId="54BE13FA" w14:textId="77777777" w:rsidR="0025096F" w:rsidRDefault="0025096F" w:rsidP="00C55D9C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14:paraId="65C16271" w14:textId="429DA902" w:rsidR="00C55D9C" w:rsidRPr="00C55D9C" w:rsidRDefault="00C55D9C" w:rsidP="00C55D9C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</w:rPr>
        <w:t xml:space="preserve">Cooperating Teacher: Discuss the observational data you collected. </w:t>
      </w:r>
    </w:p>
    <w:p w14:paraId="35699349" w14:textId="77777777" w:rsidR="00C55D9C" w:rsidRPr="00C55D9C" w:rsidRDefault="00C55D9C" w:rsidP="00C55D9C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14:paraId="18828A2B" w14:textId="5D7F947A" w:rsidR="00C55D9C" w:rsidRPr="00C55D9C" w:rsidRDefault="00C55D9C" w:rsidP="00C55D9C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</w:rPr>
        <w:t>Cooperating Teacher and Student Teacher: Discuss next steps.</w:t>
      </w:r>
    </w:p>
    <w:p w14:paraId="026FE4BD" w14:textId="1B113C62" w:rsidR="00C55D9C" w:rsidRDefault="00C55D9C" w:rsidP="00C55D9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 one teaching strategy the student teacher should work on before the next observation (this could be weekly, bi-weekly, etc.) </w:t>
      </w:r>
    </w:p>
    <w:p w14:paraId="7F4637EA" w14:textId="1D6F4735" w:rsidR="0025096F" w:rsidRDefault="0025096F" w:rsidP="0025096F">
      <w:pPr>
        <w:rPr>
          <w:rFonts w:ascii="Times New Roman" w:hAnsi="Times New Roman" w:cs="Times New Roman"/>
        </w:rPr>
      </w:pPr>
    </w:p>
    <w:p w14:paraId="510B8B61" w14:textId="42EEDAE2" w:rsidR="0025096F" w:rsidRDefault="0025096F" w:rsidP="0025096F">
      <w:pPr>
        <w:rPr>
          <w:rFonts w:ascii="Times New Roman" w:hAnsi="Times New Roman" w:cs="Times New Roman"/>
        </w:rPr>
      </w:pPr>
    </w:p>
    <w:p w14:paraId="604FF75A" w14:textId="54E36E81" w:rsidR="0025096F" w:rsidRDefault="0025096F" w:rsidP="0025096F">
      <w:pPr>
        <w:rPr>
          <w:rFonts w:ascii="Times New Roman" w:hAnsi="Times New Roman" w:cs="Times New Roman"/>
        </w:rPr>
      </w:pPr>
    </w:p>
    <w:p w14:paraId="34132381" w14:textId="5D45E121" w:rsidR="0025096F" w:rsidRDefault="0025096F" w:rsidP="0025096F">
      <w:pPr>
        <w:rPr>
          <w:rFonts w:ascii="Times New Roman" w:hAnsi="Times New Roman" w:cs="Times New Roman"/>
        </w:rPr>
      </w:pPr>
    </w:p>
    <w:p w14:paraId="5CDAA3F3" w14:textId="77777777" w:rsidR="0025096F" w:rsidRPr="0025096F" w:rsidRDefault="0025096F" w:rsidP="0025096F">
      <w:pPr>
        <w:rPr>
          <w:rFonts w:ascii="Times New Roman" w:hAnsi="Times New Roman" w:cs="Times New Roman"/>
        </w:rPr>
      </w:pPr>
    </w:p>
    <w:p w14:paraId="1B2B8B88" w14:textId="3A28D76B" w:rsidR="00FC1FBB" w:rsidRDefault="00C55D9C" w:rsidP="00FC1FBB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the cooperating teacher help support the student teacher?</w:t>
      </w:r>
    </w:p>
    <w:p w14:paraId="53BE076F" w14:textId="77777777" w:rsidR="00A20773" w:rsidRDefault="00A20773" w:rsidP="00A20773">
      <w:pPr>
        <w:pStyle w:val="ListParagraph"/>
        <w:ind w:left="1440"/>
        <w:rPr>
          <w:rFonts w:ascii="Times New Roman" w:hAnsi="Times New Roman" w:cs="Times New Roman"/>
        </w:rPr>
      </w:pPr>
    </w:p>
    <w:p w14:paraId="1B3634EC" w14:textId="77777777" w:rsidR="00A20773" w:rsidRDefault="00A20773" w:rsidP="00A20773">
      <w:pPr>
        <w:pStyle w:val="ListParagraph"/>
        <w:ind w:left="1440"/>
        <w:rPr>
          <w:rFonts w:ascii="Times New Roman" w:hAnsi="Times New Roman" w:cs="Times New Roman"/>
        </w:rPr>
      </w:pPr>
    </w:p>
    <w:p w14:paraId="4D263D3A" w14:textId="77777777" w:rsidR="00A20773" w:rsidRDefault="00A20773" w:rsidP="00A20773">
      <w:pPr>
        <w:pStyle w:val="ListParagraph"/>
        <w:ind w:left="1440"/>
        <w:rPr>
          <w:rFonts w:ascii="Times New Roman" w:hAnsi="Times New Roman" w:cs="Times New Roman"/>
        </w:rPr>
      </w:pPr>
    </w:p>
    <w:p w14:paraId="7659DA22" w14:textId="77777777" w:rsidR="00A20773" w:rsidRDefault="00A20773" w:rsidP="00A20773">
      <w:pPr>
        <w:pStyle w:val="ListParagraph"/>
        <w:ind w:left="1440"/>
        <w:rPr>
          <w:rFonts w:ascii="Times New Roman" w:hAnsi="Times New Roman" w:cs="Times New Roman"/>
        </w:rPr>
      </w:pPr>
    </w:p>
    <w:p w14:paraId="0517058D" w14:textId="77777777" w:rsidR="00A20773" w:rsidRDefault="00A20773" w:rsidP="00A20773">
      <w:pPr>
        <w:pStyle w:val="ListParagraph"/>
        <w:ind w:left="1440"/>
        <w:rPr>
          <w:rFonts w:ascii="Times New Roman" w:hAnsi="Times New Roman" w:cs="Times New Roman"/>
        </w:rPr>
      </w:pPr>
    </w:p>
    <w:p w14:paraId="355A0DF1" w14:textId="77777777" w:rsidR="00A20773" w:rsidRDefault="00A20773" w:rsidP="00A20773">
      <w:pPr>
        <w:pStyle w:val="ListParagraph"/>
        <w:ind w:left="1440"/>
        <w:rPr>
          <w:rFonts w:ascii="Times New Roman" w:hAnsi="Times New Roman" w:cs="Times New Roman"/>
        </w:rPr>
      </w:pPr>
    </w:p>
    <w:p w14:paraId="1CD27E1C" w14:textId="77777777" w:rsidR="00A20773" w:rsidRDefault="00A20773" w:rsidP="00A20773">
      <w:pPr>
        <w:pStyle w:val="ListParagraph"/>
        <w:ind w:left="1440"/>
        <w:rPr>
          <w:rFonts w:ascii="Times New Roman" w:hAnsi="Times New Roman" w:cs="Times New Roman"/>
        </w:rPr>
      </w:pPr>
    </w:p>
    <w:p w14:paraId="74FFF34A" w14:textId="3A75C973" w:rsidR="00FC1FBB" w:rsidRPr="00FC1FBB" w:rsidRDefault="00A20773" w:rsidP="00FC1FBB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will the next observation be?</w:t>
      </w:r>
    </w:p>
    <w:sectPr w:rsidR="00FC1FBB" w:rsidRPr="00FC1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CA5"/>
    <w:multiLevelType w:val="hybridMultilevel"/>
    <w:tmpl w:val="FF3E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752BF"/>
    <w:multiLevelType w:val="hybridMultilevel"/>
    <w:tmpl w:val="C310D278"/>
    <w:lvl w:ilvl="0" w:tplc="E0222B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EA8CC08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00940"/>
    <w:multiLevelType w:val="multilevel"/>
    <w:tmpl w:val="2A86D0D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576182"/>
    <w:multiLevelType w:val="multilevel"/>
    <w:tmpl w:val="2BC224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7E409E"/>
    <w:multiLevelType w:val="multilevel"/>
    <w:tmpl w:val="8230E8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19043A"/>
    <w:multiLevelType w:val="multilevel"/>
    <w:tmpl w:val="94585A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EC775E"/>
    <w:multiLevelType w:val="hybridMultilevel"/>
    <w:tmpl w:val="4A145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9064F"/>
    <w:multiLevelType w:val="multilevel"/>
    <w:tmpl w:val="7F5ECD5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9A291C"/>
    <w:multiLevelType w:val="multilevel"/>
    <w:tmpl w:val="B58660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277E4B"/>
    <w:multiLevelType w:val="multilevel"/>
    <w:tmpl w:val="9D8EC14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C61EF3"/>
    <w:multiLevelType w:val="multilevel"/>
    <w:tmpl w:val="F24E2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30441C"/>
    <w:multiLevelType w:val="multilevel"/>
    <w:tmpl w:val="352A0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3D6F8C"/>
    <w:multiLevelType w:val="hybridMultilevel"/>
    <w:tmpl w:val="322878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05833582">
    <w:abstractNumId w:val="0"/>
  </w:num>
  <w:num w:numId="2" w16cid:durableId="1111364637">
    <w:abstractNumId w:val="6"/>
  </w:num>
  <w:num w:numId="3" w16cid:durableId="1662346698">
    <w:abstractNumId w:val="11"/>
  </w:num>
  <w:num w:numId="4" w16cid:durableId="910961965">
    <w:abstractNumId w:val="3"/>
  </w:num>
  <w:num w:numId="5" w16cid:durableId="1425958377">
    <w:abstractNumId w:val="4"/>
  </w:num>
  <w:num w:numId="6" w16cid:durableId="2038921232">
    <w:abstractNumId w:val="2"/>
  </w:num>
  <w:num w:numId="7" w16cid:durableId="1244531808">
    <w:abstractNumId w:val="9"/>
  </w:num>
  <w:num w:numId="8" w16cid:durableId="1833711766">
    <w:abstractNumId w:val="7"/>
  </w:num>
  <w:num w:numId="9" w16cid:durableId="41491874">
    <w:abstractNumId w:val="10"/>
  </w:num>
  <w:num w:numId="10" w16cid:durableId="1949312839">
    <w:abstractNumId w:val="5"/>
  </w:num>
  <w:num w:numId="11" w16cid:durableId="2127650181">
    <w:abstractNumId w:val="8"/>
  </w:num>
  <w:num w:numId="12" w16cid:durableId="63335250">
    <w:abstractNumId w:val="12"/>
  </w:num>
  <w:num w:numId="13" w16cid:durableId="1480147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57"/>
    <w:rsid w:val="001A3CB7"/>
    <w:rsid w:val="0025096F"/>
    <w:rsid w:val="006F1B57"/>
    <w:rsid w:val="00A20773"/>
    <w:rsid w:val="00C55D9C"/>
    <w:rsid w:val="00FC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0ADDEA"/>
  <w15:chartTrackingRefBased/>
  <w15:docId w15:val="{0A30A43B-37AA-EC47-87D7-8B86C8C3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B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6F1B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F1B57"/>
  </w:style>
  <w:style w:type="character" w:customStyle="1" w:styleId="eop">
    <w:name w:val="eop"/>
    <w:basedOn w:val="DefaultParagraphFont"/>
    <w:rsid w:val="006F1B57"/>
  </w:style>
  <w:style w:type="paragraph" w:styleId="ListParagraph">
    <w:name w:val="List Paragraph"/>
    <w:basedOn w:val="Normal"/>
    <w:uiPriority w:val="34"/>
    <w:qFormat/>
    <w:rsid w:val="00C55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Nesbitt, Heather R</dc:creator>
  <cp:keywords/>
  <dc:description/>
  <cp:lastModifiedBy>Nesbitt, Heather R</cp:lastModifiedBy>
  <cp:revision>3</cp:revision>
  <dcterms:created xsi:type="dcterms:W3CDTF">2022-12-10T16:27:00Z</dcterms:created>
  <dcterms:modified xsi:type="dcterms:W3CDTF">2022-12-10T16:55:00Z</dcterms:modified>
</cp:coreProperties>
</file>